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2937" w:rsidTr="005029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9248"/>
              <w:gridCol w:w="255"/>
            </w:tblGrid>
            <w:tr w:rsidR="0050293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</w:tblGrid>
                              <w:tr w:rsidR="005029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02937" w:rsidRDefault="00502937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" name="Picture 6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02937" w:rsidRDefault="0050293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9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2A23A9"/>
                                  <w:sz w:val="21"/>
                                  <w:szCs w:val="21"/>
                                </w:rPr>
                                <w:t>Hỗ trợ xét nghiệm tại sân bay Dubai cho khách đi Hà Lan</w:t>
                              </w: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</w:tblGrid>
                              <w:tr w:rsidR="005029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02937" w:rsidRDefault="00502937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" name="Picture 5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02937" w:rsidRDefault="0050293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2937" w:rsidRDefault="005029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02937" w:rsidRDefault="00502937" w:rsidP="00502937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2937" w:rsidTr="005029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2937" w:rsidRDefault="00502937">
            <w:pPr>
              <w:spacing w:line="15" w:lineRule="atLeast"/>
              <w:rPr>
                <w:rFonts w:ascii="Verdana" w:eastAsia="Times New Roman" w:hAnsi="Verdana"/>
                <w:sz w:val="2"/>
                <w:szCs w:val="2"/>
              </w:rPr>
            </w:pPr>
            <w:r>
              <w:rPr>
                <w:rFonts w:ascii="Verdana" w:eastAsia="Times New Roman" w:hAnsi="Verdana"/>
                <w:noProof/>
                <w:sz w:val="2"/>
                <w:szCs w:val="2"/>
              </w:rPr>
              <w:drawing>
                <wp:inline distT="0" distB="0" distL="0" distR="0">
                  <wp:extent cx="9525" cy="95250"/>
                  <wp:effectExtent l="0" t="0" r="0" b="0"/>
                  <wp:docPr id="4" name="Picture 4" descr="https://i.emlfiles4.com/cmpimg/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emlfiles4.com/cmpimg/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937" w:rsidRDefault="00502937" w:rsidP="00502937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2937" w:rsidTr="005029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9248"/>
              <w:gridCol w:w="255"/>
            </w:tblGrid>
            <w:tr w:rsidR="0050293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</w:tblGrid>
                              <w:tr w:rsidR="005029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02937" w:rsidRDefault="00502937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" name="Picture 3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02937" w:rsidRDefault="0050293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9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Kính gửi Quý đại lý,   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Emirates cập nhật yêu cầu Covid-19 test của chính phủ Hà Lan &amp; Đan Mạch đối với hành khách khởi hành từ Việt Nam như sau: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2937" w:rsidRDefault="00502937" w:rsidP="001D0DD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>Từ 23/01/2021, Hành khách đến Hà Lan phải xuất trình chứng nhận xét nghiệm âm tính PCR COVID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noBreakHyphen/>
                                <w:t xml:space="preserve">19 (xem chi tiết tại link bên dưới) và phải có Rapid antigen test thực hiện trong vòng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04 tiếng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trước giờ khởi hành Link: </w:t>
                              </w:r>
                              <w:hyperlink r:id="rId6" w:tooltip="Travel requirements by destinations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2A23A9"/>
                                    <w:sz w:val="20"/>
                                    <w:szCs w:val="20"/>
                                  </w:rPr>
                                  <w:t>Travel requirements by destinations</w:t>
                                </w:r>
                              </w:hyperlink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766A65"/>
                                  <w:sz w:val="20"/>
                                  <w:szCs w:val="20"/>
                                </w:rPr>
                              </w:pPr>
                            </w:p>
                            <w:p w:rsidR="00502937" w:rsidRDefault="00502937" w:rsidP="001D0DD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>Hiện nay, Hành khách đến Đan Mạch phải xuất trình chứng nhận xét nghiệm âm tính PCR COVID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noBreakHyphen/>
                                <w:t xml:space="preserve">19/Rapid antigen test* có giá trị trong vòng 24 tiếng trước giờ khởi hành. Link: </w:t>
                              </w:r>
                              <w:hyperlink r:id="rId7" w:tooltip="Travel requirements by destinations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2A23A9"/>
                                    <w:sz w:val="20"/>
                                    <w:szCs w:val="20"/>
                                  </w:rPr>
                                  <w:t>Travel requirements by destinations</w:t>
                                </w:r>
                              </w:hyperlink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Hỗ trợ xét nghiệm tại sân bay Dubai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Hành khách có hành trình đi AMS sẽ được làm xét nghiệm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miễn phí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Rapid antigen test khi trung chuyển ở Dubai.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Hướng dẫn</w:t>
                              </w:r>
                            </w:p>
                            <w:p w:rsidR="00502937" w:rsidRDefault="00502937" w:rsidP="001D0DD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Nối chuyến ở Dubai Quý khách di chuyển đến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Gate B29 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để làm xét nghiệm Rapid antigen test. </w:t>
                              </w:r>
                            </w:p>
                            <w:p w:rsidR="00502937" w:rsidRDefault="00502937" w:rsidP="001D0DD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>Nhận kết quả xét nghiệm sau 30 phút lấy mẫu.</w:t>
                              </w:r>
                            </w:p>
                            <w:p w:rsidR="00502937" w:rsidRDefault="00502937" w:rsidP="001D0DD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312" w:lineRule="auto"/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20"/>
                                  <w:szCs w:val="20"/>
                                </w:rPr>
                                <w:t>Sau khi nhận kết quả xét nghiệm Quý hành khách đến cửa khởi hành đi AMS.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*Trường hợp hành khách có hành trình đi CPH cần làm thêm xét nghiệm 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Rapid antigen test cũng sẽ được làm xét nghiệm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miễn phí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Rapid antigen test khi trung chuyển ở Dubai.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*Lưu ý các yêu cầu về khai báo Y tế vẫn phải đáp ứng đầy đủ của các nước. Chi tiết xem tại link: </w:t>
                              </w:r>
                              <w:hyperlink r:id="rId8" w:tooltip="Travel requirements by destinations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2A23A9"/>
                                    <w:sz w:val="21"/>
                                    <w:szCs w:val="21"/>
                                  </w:rPr>
                                  <w:t>Travel requirements by destinations</w:t>
                                </w:r>
                              </w:hyperlink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07" w:lineRule="auto"/>
                                <w:rPr>
                                  <w:rFonts w:ascii="Verdana" w:hAnsi="Verdan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Mọi thắc mắc vui lòng liên hệ phòng vé Emirates Việt Nam.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Điện thoại: (028) 3911 3099 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Hà Nội: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ekhanoi@emirates.com</w:t>
                                </w:r>
                              </w:hyperlink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Tp.HCM: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ekvietnam@emirates.com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                           </w:t>
                              </w:r>
                            </w:p>
                            <w:p w:rsidR="00502937" w:rsidRDefault="00502937">
                              <w:pPr>
                                <w:pStyle w:val="NormalWeb"/>
                                <w:spacing w:before="0" w:beforeAutospacing="0" w:after="0" w:afterAutospacing="0" w:line="307" w:lineRule="auto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Hoặc truy cập website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000000"/>
                                    <w:sz w:val="20"/>
                                    <w:szCs w:val="20"/>
                                  </w:rPr>
                                  <w:t>emirates.com/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vn</w:t>
                              </w: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ascii="Verdana" w:eastAsia="Times New Roman" w:hAnsi="Verdan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48"/>
                              </w:tblGrid>
                              <w:tr w:rsidR="005029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02937" w:rsidRDefault="00502937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90650" cy="390525"/>
                                          <wp:effectExtent l="0" t="0" r="0" b="9525"/>
                                          <wp:docPr id="2" name="Picture 2" descr="https://i.emlfiles4.com/cmpimg/3/7/9/2/4/1/files/1589807_learnmor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.emlfiles4.com/cmpimg/3/7/9/2/4/1/files/1589807_learnmor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02937" w:rsidRDefault="0050293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029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5029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</w:tblGrid>
                              <w:tr w:rsidR="005029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02937" w:rsidRDefault="00502937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" name="Picture 1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02937" w:rsidRDefault="0050293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2937" w:rsidRDefault="0050293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2937" w:rsidRDefault="005029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2937" w:rsidRDefault="005029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7AF0" w:rsidRDefault="007E7AF0">
      <w:bookmarkStart w:id="0" w:name="_GoBack"/>
      <w:bookmarkEnd w:id="0"/>
    </w:p>
    <w:sectPr w:rsidR="007E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74D9"/>
    <w:multiLevelType w:val="multilevel"/>
    <w:tmpl w:val="F51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36774"/>
    <w:multiLevelType w:val="multilevel"/>
    <w:tmpl w:val="1D9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279B8"/>
    <w:multiLevelType w:val="multilevel"/>
    <w:tmpl w:val="A91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37"/>
    <w:rsid w:val="00502937"/>
    <w:rsid w:val="007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B229-2844-46E7-8EFC-F2AA739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9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emiratesagents.com/32BH-149HN-7F3QGW-PK11G-1/c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emiratesagents.com/32BH-149HN-7F3QGW-PK11G-1/c.asp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emiratesagents.com/32BH-149HN-7F3QGW-PK11G-1/c.aspx" TargetMode="External"/><Relationship Id="rId11" Type="http://schemas.openxmlformats.org/officeDocument/2006/relationships/hyperlink" Target="https://e.emiratesagents.com/32BH-149HN-7F3QGW-PK11C-1/c.aspx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ekvietnam@emir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hanoi@emira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2021-01-25T09:29:00Z</dcterms:created>
  <dcterms:modified xsi:type="dcterms:W3CDTF">2021-01-25T09:29:00Z</dcterms:modified>
</cp:coreProperties>
</file>